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6414CC" w14:textId="62742880" w:rsidR="000C2D22" w:rsidRPr="006D1131" w:rsidRDefault="000C2D22" w:rsidP="00F57643">
      <w:pPr>
        <w:spacing w:after="0" w:line="360" w:lineRule="auto"/>
        <w:ind w:left="5664" w:firstLine="708"/>
        <w:jc w:val="both"/>
        <w:rPr>
          <w:rFonts w:ascii="Calibri" w:eastAsia="Calibri" w:hAnsi="Calibri" w:cs="Times New Roman"/>
        </w:rPr>
      </w:pPr>
      <w:r w:rsidRPr="006D1131">
        <w:rPr>
          <w:rFonts w:ascii="Calibri" w:eastAsia="Calibri" w:hAnsi="Calibri" w:cs="Times New Roman"/>
        </w:rPr>
        <w:t xml:space="preserve">Załącznik nr </w:t>
      </w:r>
      <w:r w:rsidR="00B1081F">
        <w:rPr>
          <w:rFonts w:ascii="Calibri" w:eastAsia="Calibri" w:hAnsi="Calibri" w:cs="Times New Roman"/>
        </w:rPr>
        <w:t>8</w:t>
      </w:r>
      <w:r w:rsidRPr="006D1131">
        <w:rPr>
          <w:rFonts w:ascii="Calibri" w:eastAsia="Calibri" w:hAnsi="Calibri" w:cs="Times New Roman"/>
        </w:rPr>
        <w:t xml:space="preserve"> do SWZ</w:t>
      </w:r>
    </w:p>
    <w:p w14:paraId="54B1EE32" w14:textId="4FE0227F" w:rsidR="00E81628" w:rsidRPr="006D1131" w:rsidRDefault="00B34879" w:rsidP="00F57643">
      <w:pPr>
        <w:spacing w:after="0" w:line="36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  <w:t xml:space="preserve"> </w:t>
      </w:r>
      <w:r w:rsidR="000C2D22" w:rsidRPr="006D1131">
        <w:rPr>
          <w:rFonts w:ascii="Calibri" w:eastAsia="Calibri" w:hAnsi="Calibri" w:cs="Times New Roman"/>
        </w:rPr>
        <w:t>Znak: ZP/</w:t>
      </w:r>
      <w:r w:rsidR="00B1081F">
        <w:rPr>
          <w:rFonts w:ascii="Calibri" w:eastAsia="Calibri" w:hAnsi="Calibri" w:cs="Times New Roman"/>
        </w:rPr>
        <w:t>L/7</w:t>
      </w:r>
      <w:r>
        <w:rPr>
          <w:rFonts w:ascii="Calibri" w:eastAsia="Calibri" w:hAnsi="Calibri" w:cs="Times New Roman"/>
        </w:rPr>
        <w:t>/26</w:t>
      </w:r>
    </w:p>
    <w:p w14:paraId="69F677FC" w14:textId="77777777" w:rsidR="000C2D22" w:rsidRPr="006D1131" w:rsidRDefault="000C2D22" w:rsidP="00F57643">
      <w:pPr>
        <w:spacing w:after="0" w:line="360" w:lineRule="auto"/>
        <w:jc w:val="center"/>
        <w:rPr>
          <w:rFonts w:ascii="Calibri" w:eastAsia="Calibri" w:hAnsi="Calibri" w:cs="Times New Roman"/>
          <w:b/>
          <w:color w:val="FF0000"/>
        </w:rPr>
      </w:pPr>
      <w:r w:rsidRPr="006D1131">
        <w:rPr>
          <w:rFonts w:ascii="Calibri" w:eastAsia="Calibri" w:hAnsi="Calibri" w:cs="Times New Roman"/>
          <w:b/>
          <w:color w:val="FF0000"/>
        </w:rPr>
        <w:t>Dokument należy wypełnić poprzez uzupełnienie komputerowo poszczególnych tabel</w:t>
      </w:r>
    </w:p>
    <w:p w14:paraId="7316A985" w14:textId="77777777" w:rsidR="000C2D22" w:rsidRPr="006D1131" w:rsidRDefault="000C2D22" w:rsidP="00F57643">
      <w:pPr>
        <w:spacing w:after="0" w:line="360" w:lineRule="auto"/>
        <w:jc w:val="center"/>
        <w:rPr>
          <w:rFonts w:ascii="Calibri" w:eastAsia="Calibri" w:hAnsi="Calibri" w:cs="Times New Roman"/>
          <w:b/>
        </w:rPr>
      </w:pPr>
      <w:r w:rsidRPr="006D1131">
        <w:rPr>
          <w:rFonts w:ascii="Calibri" w:eastAsia="Calibri" w:hAnsi="Calibri" w:cs="Times New Roman"/>
          <w:b/>
        </w:rPr>
        <w:t>OŚWIADCZENIE WYKONAWCY</w:t>
      </w:r>
    </w:p>
    <w:p w14:paraId="477244E8" w14:textId="0375793C" w:rsidR="000C2D22" w:rsidRPr="006D1131" w:rsidRDefault="000C2D22" w:rsidP="00F57643">
      <w:pPr>
        <w:spacing w:after="0" w:line="360" w:lineRule="auto"/>
        <w:jc w:val="center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O NIE POZOSTAWANIU OBJĘTYM ZAKAZEM</w:t>
      </w:r>
      <w:r w:rsidRPr="006D1131">
        <w:rPr>
          <w:rFonts w:ascii="Calibri" w:eastAsia="Calibri" w:hAnsi="Calibri" w:cs="Times New Roman"/>
          <w:b/>
        </w:rPr>
        <w:t>,</w:t>
      </w:r>
    </w:p>
    <w:p w14:paraId="6A791A7F" w14:textId="77777777" w:rsidR="000C2D22" w:rsidRDefault="000C2D22" w:rsidP="00F57643">
      <w:pPr>
        <w:spacing w:after="0" w:line="360" w:lineRule="auto"/>
        <w:jc w:val="center"/>
        <w:rPr>
          <w:rFonts w:ascii="Calibri" w:eastAsia="Calibri" w:hAnsi="Calibri" w:cs="Times New Roman"/>
          <w:b/>
          <w:iCs/>
        </w:rPr>
      </w:pPr>
      <w:r w:rsidRPr="006D1131">
        <w:rPr>
          <w:rFonts w:ascii="Calibri" w:eastAsia="Calibri" w:hAnsi="Calibri" w:cs="Times New Roman"/>
          <w:b/>
        </w:rPr>
        <w:t>o któr</w:t>
      </w:r>
      <w:r w:rsidRPr="00887E2F">
        <w:rPr>
          <w:rFonts w:ascii="Calibri" w:eastAsia="Calibri" w:hAnsi="Calibri" w:cs="Times New Roman"/>
          <w:b/>
        </w:rPr>
        <w:t>ych</w:t>
      </w:r>
      <w:r w:rsidRPr="006D1131">
        <w:rPr>
          <w:rFonts w:ascii="Calibri" w:eastAsia="Calibri" w:hAnsi="Calibri" w:cs="Times New Roman"/>
          <w:b/>
        </w:rPr>
        <w:t xml:space="preserve"> mowa w </w:t>
      </w:r>
      <w:r w:rsidRPr="00887E2F">
        <w:rPr>
          <w:rFonts w:ascii="Calibri" w:eastAsia="Calibri" w:hAnsi="Calibri" w:cs="Times New Roman"/>
          <w:b/>
        </w:rPr>
        <w:t xml:space="preserve">art. </w:t>
      </w:r>
      <w:r>
        <w:rPr>
          <w:rFonts w:ascii="Calibri" w:eastAsia="Calibri" w:hAnsi="Calibri" w:cs="Times New Roman"/>
          <w:b/>
        </w:rPr>
        <w:t xml:space="preserve">5k </w:t>
      </w:r>
      <w:r w:rsidRPr="00887E2F">
        <w:rPr>
          <w:rFonts w:ascii="Calibri" w:eastAsia="Calibri" w:hAnsi="Calibri" w:cs="Times New Roman"/>
          <w:b/>
        </w:rPr>
        <w:t xml:space="preserve"> </w:t>
      </w:r>
      <w:r w:rsidRPr="000C2D22">
        <w:rPr>
          <w:rFonts w:ascii="Calibri" w:eastAsia="Calibri" w:hAnsi="Calibri" w:cs="Times New Roman"/>
          <w:b/>
          <w:iCs/>
        </w:rPr>
        <w:t xml:space="preserve">Rozporządzenia Rady UE nr 833/2014 z dnia 31 lipca 2014 r. dotyczącego środków ograniczających w związku z działaniami Rosji destabilizującymi sytuację na Ukrainie (Dz. Urz. UE. L Nr 229, str. 1), zmienionego Rozporządzeniem Rady UE nr 2022/576 z dnia 8 kwietnia 2022 r. w sprawie zmiany rozporządzenia UE nr 833/2014 </w:t>
      </w:r>
    </w:p>
    <w:p w14:paraId="3FD9A89F" w14:textId="03B24E79" w:rsidR="000C2D22" w:rsidRPr="000C2D22" w:rsidRDefault="000C2D22" w:rsidP="00F57643">
      <w:pPr>
        <w:spacing w:after="0" w:line="360" w:lineRule="auto"/>
        <w:jc w:val="center"/>
        <w:rPr>
          <w:rFonts w:ascii="Calibri" w:eastAsia="Calibri" w:hAnsi="Calibri" w:cs="Times New Roman"/>
          <w:iCs/>
        </w:rPr>
      </w:pPr>
      <w:r w:rsidRPr="000C2D22">
        <w:rPr>
          <w:rFonts w:ascii="Calibri" w:eastAsia="Calibri" w:hAnsi="Calibri" w:cs="Times New Roman"/>
          <w:b/>
          <w:iCs/>
        </w:rPr>
        <w:t>dotyczącego środków ograniczających w związku z działaniami Rosji destabilizującymi sytuację na Ukrainie (Dz. Urz. UE nr L 111 z 8.4.2022, str. 1)</w:t>
      </w:r>
    </w:p>
    <w:p w14:paraId="1C26ADA9" w14:textId="77777777" w:rsidR="000C2D22" w:rsidRPr="006D1131" w:rsidRDefault="000C2D22" w:rsidP="00F57643">
      <w:pPr>
        <w:spacing w:after="0" w:line="360" w:lineRule="auto"/>
        <w:rPr>
          <w:rFonts w:ascii="Calibri" w:eastAsia="Calibri" w:hAnsi="Calibri" w:cs="Times New Roman"/>
        </w:rPr>
      </w:pPr>
      <w:r w:rsidRPr="006D1131">
        <w:rPr>
          <w:rFonts w:ascii="Calibri" w:eastAsia="Calibri" w:hAnsi="Calibri" w:cs="Times New Roman"/>
          <w:b/>
        </w:rPr>
        <w:t>Nazwa i adres Wykonawcy</w:t>
      </w:r>
      <w:r w:rsidRPr="006D1131">
        <w:rPr>
          <w:rFonts w:ascii="Calibri" w:eastAsia="Calibri" w:hAnsi="Calibri" w:cs="Times New Roman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C2D22" w:rsidRPr="006D1131" w14:paraId="5B09FC60" w14:textId="77777777" w:rsidTr="00C5469B">
        <w:trPr>
          <w:trHeight w:val="454"/>
        </w:trPr>
        <w:tc>
          <w:tcPr>
            <w:tcW w:w="9062" w:type="dxa"/>
            <w:vAlign w:val="center"/>
          </w:tcPr>
          <w:p w14:paraId="12E0F454" w14:textId="77777777" w:rsidR="000C2D22" w:rsidRPr="006D1131" w:rsidRDefault="000C2D22" w:rsidP="00F57643">
            <w:pPr>
              <w:spacing w:line="360" w:lineRule="auto"/>
              <w:rPr>
                <w:rFonts w:ascii="Calibri" w:eastAsia="Calibri" w:hAnsi="Calibri" w:cs="Times New Roman"/>
              </w:rPr>
            </w:pPr>
          </w:p>
        </w:tc>
      </w:tr>
    </w:tbl>
    <w:p w14:paraId="2923E21E" w14:textId="77777777" w:rsidR="000C2D22" w:rsidRPr="006D1131" w:rsidRDefault="000C2D22" w:rsidP="00F57643">
      <w:pPr>
        <w:spacing w:after="0" w:line="360" w:lineRule="auto"/>
        <w:rPr>
          <w:rFonts w:ascii="Calibri" w:eastAsia="Calibri" w:hAnsi="Calibri" w:cs="Times New Roman"/>
        </w:rPr>
      </w:pPr>
    </w:p>
    <w:p w14:paraId="03B5AF75" w14:textId="6880A5F6" w:rsidR="00246358" w:rsidRDefault="000C2D22" w:rsidP="00246358">
      <w:pPr>
        <w:spacing w:after="0" w:line="360" w:lineRule="auto"/>
        <w:jc w:val="both"/>
        <w:rPr>
          <w:rFonts w:ascii="Calibri" w:eastAsia="Calibri" w:hAnsi="Calibri" w:cs="Times New Roman"/>
        </w:rPr>
      </w:pPr>
      <w:r w:rsidRPr="00887E2F">
        <w:rPr>
          <w:rFonts w:ascii="Calibri" w:eastAsia="Calibri" w:hAnsi="Calibri" w:cs="Times New Roman"/>
        </w:rPr>
        <w:t xml:space="preserve">Na potrzeby postępowania o udzielenie zamówienia publicznego na </w:t>
      </w:r>
      <w:r w:rsidR="008870E8">
        <w:rPr>
          <w:rFonts w:ascii="Calibri" w:eastAsia="Calibri" w:hAnsi="Calibri" w:cs="Times New Roman"/>
          <w:b/>
        </w:rPr>
        <w:t>dostawę leków</w:t>
      </w:r>
      <w:r w:rsidR="00B34879">
        <w:rPr>
          <w:rFonts w:ascii="Calibri" w:eastAsia="Calibri" w:hAnsi="Calibri" w:cs="Times New Roman"/>
          <w:b/>
        </w:rPr>
        <w:t>, Znak sprawy: ZP/</w:t>
      </w:r>
      <w:r w:rsidR="008870E8">
        <w:rPr>
          <w:rFonts w:ascii="Calibri" w:eastAsia="Calibri" w:hAnsi="Calibri" w:cs="Times New Roman"/>
          <w:b/>
        </w:rPr>
        <w:t>L/7</w:t>
      </w:r>
      <w:bookmarkStart w:id="0" w:name="_GoBack"/>
      <w:bookmarkEnd w:id="0"/>
      <w:r w:rsidR="00B34879">
        <w:rPr>
          <w:rFonts w:ascii="Calibri" w:eastAsia="Calibri" w:hAnsi="Calibri" w:cs="Times New Roman"/>
          <w:b/>
        </w:rPr>
        <w:t>/26</w:t>
      </w:r>
      <w:r w:rsidRPr="00887E2F">
        <w:rPr>
          <w:rFonts w:ascii="Calibri" w:eastAsia="Calibri" w:hAnsi="Calibri" w:cs="Times New Roman"/>
        </w:rPr>
        <w:t xml:space="preserve">, prowadzonego przez Samodzielny Publiczny Zakład Opieki Zdrowotnej w Węgrowie, </w:t>
      </w:r>
      <w:r w:rsidR="00246358">
        <w:rPr>
          <w:rFonts w:ascii="Calibri" w:eastAsia="Calibri" w:hAnsi="Calibri" w:cs="Times New Roman"/>
          <w:bCs/>
        </w:rPr>
        <w:t>w</w:t>
      </w:r>
      <w:r w:rsidR="00246358" w:rsidRPr="00246358">
        <w:rPr>
          <w:rFonts w:ascii="Calibri" w:eastAsia="Calibri" w:hAnsi="Calibri" w:cs="Times New Roman"/>
          <w:bCs/>
        </w:rPr>
        <w:t xml:space="preserve"> związku z art. 5k ust. 1 Rozporządzenia Rady (UE) Nr 833/2014 r., dotyczącego środków ograniczających w związku z działaniami Rosji destabilizującymi sytuację na Ukrainie </w:t>
      </w:r>
      <w:r w:rsidRPr="00887E2F">
        <w:rPr>
          <w:rFonts w:ascii="Calibri" w:eastAsia="Calibri" w:hAnsi="Calibri" w:cs="Times New Roman"/>
        </w:rPr>
        <w:t xml:space="preserve">oświadczam, że: </w:t>
      </w:r>
    </w:p>
    <w:p w14:paraId="6CA572C8" w14:textId="77777777" w:rsidR="00246358" w:rsidRPr="00246358" w:rsidRDefault="00246358" w:rsidP="00246358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libri" w:eastAsia="Calibri" w:hAnsi="Calibri" w:cs="Times New Roman"/>
        </w:rPr>
      </w:pPr>
      <w:r w:rsidRPr="00246358">
        <w:rPr>
          <w:rFonts w:ascii="Calibri" w:eastAsia="Calibri" w:hAnsi="Calibri" w:cs="Calibri"/>
          <w:bCs/>
        </w:rPr>
        <w:t>jestem* / nie jestem* obywatelem rosyjskim lub osobą fizyczną lub prawną, podmiotem lub organem z siedzibą w Rosji,</w:t>
      </w:r>
    </w:p>
    <w:p w14:paraId="1BD23B45" w14:textId="77777777" w:rsidR="00246358" w:rsidRPr="00246358" w:rsidRDefault="00246358" w:rsidP="00246358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libri" w:eastAsia="Calibri" w:hAnsi="Calibri" w:cs="Times New Roman"/>
        </w:rPr>
      </w:pPr>
      <w:r w:rsidRPr="00246358">
        <w:rPr>
          <w:rFonts w:ascii="Calibri" w:eastAsia="Calibri" w:hAnsi="Calibri" w:cs="Calibri"/>
          <w:bCs/>
        </w:rPr>
        <w:t>jestem* / nie jestem* osobą prawną, podmiotem lub organem, do których prawa własności bezpośrednio lub pośrednio w ponad 50% należą do podmioty, którego prawa własnościowe są bezpośrednio lub pośrednio w ponad 50% własnością osoby fizycznej lub prawnej, jednostki lub organu, o których mowa w pkt 1,</w:t>
      </w:r>
    </w:p>
    <w:p w14:paraId="028226F8" w14:textId="5E69CC5F" w:rsidR="00246358" w:rsidRPr="00246358" w:rsidRDefault="00246358" w:rsidP="00246358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libri" w:eastAsia="Calibri" w:hAnsi="Calibri" w:cs="Times New Roman"/>
        </w:rPr>
      </w:pPr>
      <w:r w:rsidRPr="00246358">
        <w:rPr>
          <w:rFonts w:ascii="Calibri" w:eastAsia="Calibri" w:hAnsi="Calibri" w:cs="Calibri"/>
          <w:bCs/>
        </w:rPr>
        <w:t>jestem* / nie jestem* osobą fizyczną lub prawną, podmiotem lub organem działającym w imieniu lub pod kierunkiem podmiotu, o którym mowa w pkt 1 lub pkt 2.</w:t>
      </w:r>
    </w:p>
    <w:p w14:paraId="72EBC086" w14:textId="77777777" w:rsidR="00246358" w:rsidRDefault="00246358" w:rsidP="00246358">
      <w:pPr>
        <w:spacing w:after="0" w:line="360" w:lineRule="auto"/>
        <w:jc w:val="both"/>
        <w:rPr>
          <w:rFonts w:ascii="Calibri" w:eastAsia="Calibri" w:hAnsi="Calibri" w:cs="Calibri"/>
        </w:rPr>
      </w:pPr>
    </w:p>
    <w:p w14:paraId="561D9C48" w14:textId="6B3888FA" w:rsidR="00246358" w:rsidRPr="00246358" w:rsidRDefault="00246358" w:rsidP="00246358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  <w:r w:rsidRPr="00246358">
        <w:rPr>
          <w:rFonts w:ascii="Calibri" w:eastAsia="Calibri" w:hAnsi="Calibri" w:cs="Calibri"/>
        </w:rPr>
        <w:t xml:space="preserve">W związku z art. 5k ust. 1 Rozporządzenia Rady (UE) Nr 833/2014 z 31 lipca 2014 r.,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dnia 31 lipca 2014 r., dotyczącego środków </w:t>
      </w:r>
      <w:r w:rsidRPr="00246358">
        <w:rPr>
          <w:rFonts w:ascii="Calibri" w:eastAsia="Calibri" w:hAnsi="Calibri" w:cs="Calibri"/>
        </w:rPr>
        <w:lastRenderedPageBreak/>
        <w:t>ograniczających w związku z działaniami Rosji destabilizującymi sytuację na Ukrainie, w przypadku, gdy przypada na nich ponad 10% wartości zamówienia.</w:t>
      </w:r>
      <w:r w:rsidRPr="00246358">
        <w:rPr>
          <w:rFonts w:ascii="Calibri" w:eastAsia="Calibri" w:hAnsi="Calibri" w:cs="Calibri"/>
          <w:vertAlign w:val="superscript"/>
        </w:rPr>
        <w:footnoteReference w:id="1"/>
      </w:r>
    </w:p>
    <w:p w14:paraId="6D4C40C7" w14:textId="6840AB41" w:rsidR="00F57643" w:rsidRDefault="00F57643" w:rsidP="00F57643">
      <w:pPr>
        <w:spacing w:after="0" w:line="360" w:lineRule="auto"/>
        <w:jc w:val="both"/>
        <w:rPr>
          <w:rFonts w:ascii="Calibri" w:eastAsia="Calibri" w:hAnsi="Calibri" w:cs="Times New Roman"/>
          <w:b/>
          <w:i/>
          <w:color w:val="FF0000"/>
        </w:rPr>
      </w:pPr>
    </w:p>
    <w:p w14:paraId="13F6DCAB" w14:textId="007C4FDC" w:rsidR="00512813" w:rsidRDefault="00512813" w:rsidP="00F57643">
      <w:pPr>
        <w:spacing w:after="0" w:line="360" w:lineRule="auto"/>
        <w:jc w:val="both"/>
        <w:rPr>
          <w:rFonts w:ascii="Calibri" w:eastAsia="Calibri" w:hAnsi="Calibri" w:cs="Times New Roman"/>
          <w:b/>
          <w:i/>
          <w:color w:val="FF0000"/>
        </w:rPr>
      </w:pPr>
    </w:p>
    <w:p w14:paraId="3C106631" w14:textId="77777777" w:rsidR="00512813" w:rsidRDefault="00512813" w:rsidP="00F57643">
      <w:pPr>
        <w:spacing w:after="0" w:line="360" w:lineRule="auto"/>
        <w:jc w:val="both"/>
        <w:rPr>
          <w:rFonts w:ascii="Calibri" w:eastAsia="Calibri" w:hAnsi="Calibri" w:cs="Times New Roman"/>
          <w:b/>
          <w:i/>
          <w:color w:val="FF0000"/>
        </w:rPr>
      </w:pPr>
    </w:p>
    <w:p w14:paraId="7DAFC3DA" w14:textId="3B34A289" w:rsidR="000C2D22" w:rsidRPr="006D1131" w:rsidRDefault="000C2D22" w:rsidP="00F57643">
      <w:pPr>
        <w:spacing w:after="0" w:line="360" w:lineRule="auto"/>
        <w:jc w:val="both"/>
        <w:rPr>
          <w:rFonts w:ascii="Calibri" w:eastAsia="Calibri" w:hAnsi="Calibri" w:cs="Times New Roman"/>
          <w:b/>
          <w:i/>
          <w:color w:val="FF0000"/>
        </w:rPr>
      </w:pPr>
      <w:r w:rsidRPr="006D1131">
        <w:rPr>
          <w:rFonts w:ascii="Calibri" w:eastAsia="Calibri" w:hAnsi="Calibri" w:cs="Times New Roman"/>
          <w:b/>
          <w:i/>
          <w:color w:val="FF0000"/>
        </w:rPr>
        <w:t>UWAGA!</w:t>
      </w:r>
    </w:p>
    <w:p w14:paraId="5AF9864B" w14:textId="77777777" w:rsidR="000C2D22" w:rsidRPr="006D1131" w:rsidRDefault="000C2D22" w:rsidP="00F57643">
      <w:pPr>
        <w:numPr>
          <w:ilvl w:val="0"/>
          <w:numId w:val="1"/>
        </w:numPr>
        <w:spacing w:after="0" w:line="360" w:lineRule="auto"/>
        <w:jc w:val="both"/>
        <w:rPr>
          <w:rFonts w:ascii="Calibri" w:eastAsia="Calibri" w:hAnsi="Calibri" w:cs="Times New Roman"/>
          <w:b/>
          <w:i/>
          <w:color w:val="FF0000"/>
        </w:rPr>
      </w:pPr>
      <w:r w:rsidRPr="006D1131">
        <w:rPr>
          <w:rFonts w:ascii="Calibri" w:eastAsia="Calibri" w:hAnsi="Calibri" w:cs="Times New Roman"/>
          <w:b/>
          <w:i/>
          <w:color w:val="FF0000"/>
        </w:rPr>
        <w:t>Dokument należy podpisać kwalifikowanym podpisem elektronicznym przez osobę/osoby uprawnioną/uprawnione do reprezentowanie Wykonawcy.</w:t>
      </w:r>
    </w:p>
    <w:p w14:paraId="31A1CE14" w14:textId="77777777" w:rsidR="000C2D22" w:rsidRPr="006D1131" w:rsidRDefault="000C2D22" w:rsidP="00F57643">
      <w:pPr>
        <w:numPr>
          <w:ilvl w:val="0"/>
          <w:numId w:val="1"/>
        </w:numPr>
        <w:spacing w:after="0" w:line="360" w:lineRule="auto"/>
        <w:jc w:val="both"/>
        <w:rPr>
          <w:rFonts w:ascii="Calibri" w:eastAsia="Calibri" w:hAnsi="Calibri" w:cs="Times New Roman"/>
          <w:b/>
          <w:i/>
          <w:color w:val="FF0000"/>
        </w:rPr>
      </w:pPr>
      <w:r w:rsidRPr="006D1131">
        <w:rPr>
          <w:rFonts w:ascii="Calibri" w:eastAsia="Calibri" w:hAnsi="Calibri" w:cs="Times New Roman"/>
          <w:b/>
          <w:i/>
          <w:color w:val="FF0000"/>
        </w:rPr>
        <w:t>Nanoszenie jakichkolwiek zmian w treści dokumentu po opatrzeniu ww. podpisem może skutkować naruszeniem integralności podpisu, a w konsekwencji skutkować odrzuceniem oferty.</w:t>
      </w:r>
    </w:p>
    <w:p w14:paraId="276B9F26" w14:textId="77777777" w:rsidR="000C2D22" w:rsidRDefault="000C2D22" w:rsidP="00F57643">
      <w:pPr>
        <w:jc w:val="both"/>
      </w:pPr>
    </w:p>
    <w:p w14:paraId="6684A12A" w14:textId="77777777" w:rsidR="008D55A8" w:rsidRDefault="008D55A8" w:rsidP="000C2D22">
      <w:pPr>
        <w:spacing w:after="0"/>
        <w:jc w:val="both"/>
      </w:pPr>
    </w:p>
    <w:sectPr w:rsidR="008D55A8" w:rsidSect="003F602D">
      <w:headerReference w:type="default" r:id="rId8"/>
      <w:pgSz w:w="11906" w:h="16838"/>
      <w:pgMar w:top="1417" w:right="1417" w:bottom="1417" w:left="1417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9B3B7" w14:textId="77777777" w:rsidR="00B2591F" w:rsidRDefault="00B2591F" w:rsidP="000C2D22">
      <w:pPr>
        <w:spacing w:after="0" w:line="240" w:lineRule="auto"/>
      </w:pPr>
      <w:r>
        <w:separator/>
      </w:r>
    </w:p>
  </w:endnote>
  <w:endnote w:type="continuationSeparator" w:id="0">
    <w:p w14:paraId="0158C9CE" w14:textId="77777777" w:rsidR="00B2591F" w:rsidRDefault="00B2591F" w:rsidP="000C2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4BAEF" w14:textId="77777777" w:rsidR="00B2591F" w:rsidRDefault="00B2591F" w:rsidP="000C2D22">
      <w:pPr>
        <w:spacing w:after="0" w:line="240" w:lineRule="auto"/>
      </w:pPr>
      <w:r>
        <w:separator/>
      </w:r>
    </w:p>
  </w:footnote>
  <w:footnote w:type="continuationSeparator" w:id="0">
    <w:p w14:paraId="23300901" w14:textId="77777777" w:rsidR="00B2591F" w:rsidRDefault="00B2591F" w:rsidP="000C2D22">
      <w:pPr>
        <w:spacing w:after="0" w:line="240" w:lineRule="auto"/>
      </w:pPr>
      <w:r>
        <w:continuationSeparator/>
      </w:r>
    </w:p>
  </w:footnote>
  <w:footnote w:id="1">
    <w:p w14:paraId="49016C18" w14:textId="77777777" w:rsidR="00246358" w:rsidRPr="009F1690" w:rsidRDefault="00246358" w:rsidP="00246358">
      <w:pPr>
        <w:pStyle w:val="Tekstprzypisudolnego"/>
        <w:jc w:val="both"/>
        <w:rPr>
          <w:rFonts w:ascii="Arial" w:hAnsi="Arial" w:cs="Arial"/>
          <w:i/>
          <w:sz w:val="14"/>
          <w:szCs w:val="14"/>
        </w:rPr>
      </w:pPr>
      <w:r w:rsidRPr="009F1690">
        <w:rPr>
          <w:rFonts w:ascii="Arial" w:hAnsi="Arial" w:cs="Arial"/>
          <w:i/>
          <w:sz w:val="14"/>
          <w:szCs w:val="14"/>
        </w:rPr>
        <w:t>*niewłaściwe skreślić.</w:t>
      </w:r>
    </w:p>
    <w:p w14:paraId="569CC1D0" w14:textId="77777777" w:rsidR="00246358" w:rsidRPr="00654568" w:rsidRDefault="00246358" w:rsidP="00246358">
      <w:pPr>
        <w:pStyle w:val="Tekstprzypisudolnego"/>
        <w:jc w:val="both"/>
        <w:rPr>
          <w:rFonts w:ascii="Arial" w:hAnsi="Arial" w:cs="Arial"/>
          <w:i/>
          <w:sz w:val="14"/>
          <w:szCs w:val="14"/>
        </w:rPr>
      </w:pPr>
      <w:r w:rsidRPr="001A313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A3138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/>
          <w:sz w:val="14"/>
          <w:szCs w:val="14"/>
        </w:rPr>
        <w:t xml:space="preserve">Zakazuje się udzielania lub dalszego wykonywania wszelkich zamówień publicznych lub koncesji objętych zakresem dyrektyw w sprawie zamówień publicznych, a </w:t>
      </w:r>
      <w:r w:rsidRPr="00654568">
        <w:rPr>
          <w:rFonts w:ascii="Arial" w:hAnsi="Arial" w:cs="Arial"/>
          <w:i/>
          <w:sz w:val="14"/>
          <w:szCs w:val="14"/>
        </w:rPr>
        <w:t>także zakresem art.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10 ust.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1</w:t>
      </w:r>
      <w:r>
        <w:rPr>
          <w:rFonts w:ascii="Arial" w:hAnsi="Arial" w:cs="Arial"/>
          <w:i/>
          <w:sz w:val="14"/>
          <w:szCs w:val="14"/>
        </w:rPr>
        <w:t xml:space="preserve"> i</w:t>
      </w:r>
      <w:r w:rsidRPr="00654568">
        <w:rPr>
          <w:rFonts w:ascii="Arial" w:hAnsi="Arial" w:cs="Arial"/>
          <w:i/>
          <w:sz w:val="14"/>
          <w:szCs w:val="14"/>
        </w:rPr>
        <w:t xml:space="preserve"> 3,</w:t>
      </w:r>
      <w:r>
        <w:rPr>
          <w:rFonts w:ascii="Arial" w:hAnsi="Arial" w:cs="Arial"/>
          <w:i/>
          <w:sz w:val="14"/>
          <w:szCs w:val="14"/>
        </w:rPr>
        <w:t xml:space="preserve">art. 10 </w:t>
      </w:r>
      <w:r w:rsidRPr="00654568">
        <w:rPr>
          <w:rFonts w:ascii="Arial" w:hAnsi="Arial" w:cs="Arial"/>
          <w:i/>
          <w:sz w:val="14"/>
          <w:szCs w:val="14"/>
        </w:rPr>
        <w:t>ust.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6 lit.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a)–e),</w:t>
      </w:r>
      <w:r>
        <w:rPr>
          <w:rFonts w:ascii="Arial" w:hAnsi="Arial" w:cs="Arial"/>
          <w:i/>
          <w:sz w:val="14"/>
          <w:szCs w:val="14"/>
        </w:rPr>
        <w:t xml:space="preserve">art. 10 </w:t>
      </w:r>
      <w:r w:rsidRPr="00654568">
        <w:rPr>
          <w:rFonts w:ascii="Arial" w:hAnsi="Arial" w:cs="Arial"/>
          <w:i/>
          <w:sz w:val="14"/>
          <w:szCs w:val="14"/>
        </w:rPr>
        <w:t>ust.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8, 9 i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10, art.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11, 12, 13 i</w:t>
      </w:r>
      <w:r>
        <w:rPr>
          <w:rFonts w:ascii="Arial" w:hAnsi="Arial" w:cs="Arial"/>
          <w:i/>
          <w:sz w:val="14"/>
          <w:szCs w:val="14"/>
        </w:rPr>
        <w:t xml:space="preserve"> 14 dyrektywy 2014/23/UE, art. </w:t>
      </w:r>
      <w:r w:rsidRPr="00654568">
        <w:rPr>
          <w:rFonts w:ascii="Arial" w:hAnsi="Arial" w:cs="Arial"/>
          <w:i/>
          <w:sz w:val="14"/>
          <w:szCs w:val="14"/>
        </w:rPr>
        <w:t xml:space="preserve">7 </w:t>
      </w:r>
      <w:r>
        <w:rPr>
          <w:rFonts w:ascii="Arial" w:hAnsi="Arial" w:cs="Arial"/>
          <w:i/>
          <w:sz w:val="14"/>
          <w:szCs w:val="14"/>
        </w:rPr>
        <w:t xml:space="preserve">lit. a)-d) i art. </w:t>
      </w:r>
      <w:r w:rsidRPr="00654568">
        <w:rPr>
          <w:rFonts w:ascii="Arial" w:hAnsi="Arial" w:cs="Arial"/>
          <w:i/>
          <w:sz w:val="14"/>
          <w:szCs w:val="14"/>
        </w:rPr>
        <w:t>8, art.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10 lit.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b)–f) i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lit. h)–j) dyrektywy 2014/24/UE, art.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18, art.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21 lit.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b)–e) i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lit. g)–i), art.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29 i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30 dyrektywy 2014/25/UE oraz art.</w:t>
      </w:r>
      <w:r>
        <w:rPr>
          <w:rFonts w:ascii="Arial" w:hAnsi="Arial" w:cs="Arial"/>
          <w:i/>
          <w:sz w:val="14"/>
          <w:szCs w:val="14"/>
        </w:rPr>
        <w:t xml:space="preserve"> 13 lit. </w:t>
      </w:r>
      <w:r w:rsidRPr="00654568">
        <w:rPr>
          <w:rFonts w:ascii="Arial" w:hAnsi="Arial" w:cs="Arial"/>
          <w:i/>
          <w:sz w:val="14"/>
          <w:szCs w:val="14"/>
        </w:rPr>
        <w:t>a)–d), lit. f)–h) i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lit. j) dyrektywy 2009/81/WE na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rzecz lub z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udziałem:</w:t>
      </w:r>
    </w:p>
    <w:p w14:paraId="56C43462" w14:textId="77777777" w:rsidR="00246358" w:rsidRPr="00654568" w:rsidRDefault="00246358" w:rsidP="00246358">
      <w:pPr>
        <w:pStyle w:val="Tekstprzypisudolnego"/>
        <w:numPr>
          <w:ilvl w:val="0"/>
          <w:numId w:val="5"/>
        </w:numPr>
        <w:rPr>
          <w:rFonts w:ascii="Arial" w:hAnsi="Arial" w:cs="Arial"/>
          <w:i/>
          <w:sz w:val="14"/>
          <w:szCs w:val="14"/>
        </w:rPr>
      </w:pPr>
      <w:r w:rsidRPr="00654568">
        <w:rPr>
          <w:rFonts w:ascii="Arial" w:hAnsi="Arial" w:cs="Arial"/>
          <w:i/>
          <w:sz w:val="14"/>
          <w:szCs w:val="14"/>
        </w:rPr>
        <w:t xml:space="preserve">obywateli rosyjskich lub osób fizycznych </w:t>
      </w:r>
      <w:r>
        <w:rPr>
          <w:rFonts w:ascii="Arial" w:hAnsi="Arial" w:cs="Arial"/>
          <w:i/>
          <w:sz w:val="14"/>
          <w:szCs w:val="14"/>
        </w:rPr>
        <w:t>zamieszkałych w Rosji lub osób prawnych, podmiotów lub organów z siedzibą w Rosji,</w:t>
      </w:r>
    </w:p>
    <w:p w14:paraId="401A7C0D" w14:textId="77777777" w:rsidR="00246358" w:rsidRPr="00654568" w:rsidRDefault="00246358" w:rsidP="00246358">
      <w:pPr>
        <w:pStyle w:val="Tekstprzypisudolnego"/>
        <w:numPr>
          <w:ilvl w:val="0"/>
          <w:numId w:val="5"/>
        </w:numPr>
        <w:rPr>
          <w:rFonts w:ascii="Arial" w:hAnsi="Arial" w:cs="Arial"/>
          <w:i/>
          <w:sz w:val="14"/>
          <w:szCs w:val="14"/>
        </w:rPr>
      </w:pPr>
      <w:bookmarkStart w:id="1" w:name="_Hlk102557314"/>
      <w:r w:rsidRPr="00654568">
        <w:rPr>
          <w:rFonts w:ascii="Arial" w:hAnsi="Arial" w:cs="Arial"/>
          <w:i/>
          <w:sz w:val="14"/>
          <w:szCs w:val="14"/>
        </w:rPr>
        <w:t>osób prawnych, podmiotów lub organów, do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 xml:space="preserve">których prawa własności bezpośrednio lub pośrednio </w:t>
      </w:r>
      <w:r>
        <w:rPr>
          <w:rFonts w:ascii="Arial" w:hAnsi="Arial" w:cs="Arial"/>
          <w:i/>
          <w:sz w:val="14"/>
          <w:szCs w:val="14"/>
        </w:rPr>
        <w:t xml:space="preserve">w </w:t>
      </w:r>
      <w:r w:rsidRPr="00654568">
        <w:rPr>
          <w:rFonts w:ascii="Arial" w:hAnsi="Arial" w:cs="Arial"/>
          <w:i/>
          <w:sz w:val="14"/>
          <w:szCs w:val="14"/>
        </w:rPr>
        <w:t xml:space="preserve">ponad 50% należą </w:t>
      </w:r>
      <w:r>
        <w:rPr>
          <w:rFonts w:ascii="Arial" w:hAnsi="Arial" w:cs="Arial"/>
          <w:i/>
          <w:sz w:val="14"/>
          <w:szCs w:val="14"/>
        </w:rPr>
        <w:t xml:space="preserve">do osoby fizycznej lub prawnej, </w:t>
      </w:r>
      <w:r w:rsidRPr="00654568">
        <w:rPr>
          <w:rFonts w:ascii="Arial" w:hAnsi="Arial" w:cs="Arial"/>
          <w:i/>
          <w:sz w:val="14"/>
          <w:szCs w:val="14"/>
        </w:rPr>
        <w:t>podmiotu,</w:t>
      </w:r>
      <w:r>
        <w:rPr>
          <w:rFonts w:ascii="Arial" w:hAnsi="Arial" w:cs="Arial"/>
          <w:i/>
          <w:sz w:val="14"/>
          <w:szCs w:val="14"/>
        </w:rPr>
        <w:t xml:space="preserve"> lub organu, o którym mowa w </w:t>
      </w:r>
      <w:r w:rsidRPr="00654568">
        <w:rPr>
          <w:rFonts w:ascii="Arial" w:hAnsi="Arial" w:cs="Arial"/>
          <w:i/>
          <w:sz w:val="14"/>
          <w:szCs w:val="14"/>
        </w:rPr>
        <w:t>lit.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a) niniejszego ustępu; lub</w:t>
      </w:r>
      <w:bookmarkEnd w:id="1"/>
    </w:p>
    <w:p w14:paraId="5315E081" w14:textId="77777777" w:rsidR="00246358" w:rsidRPr="00106F1A" w:rsidRDefault="00246358" w:rsidP="00246358">
      <w:pPr>
        <w:pStyle w:val="Tekstprzypisudolnego"/>
        <w:numPr>
          <w:ilvl w:val="0"/>
          <w:numId w:val="5"/>
        </w:numPr>
        <w:jc w:val="both"/>
        <w:rPr>
          <w:rFonts w:ascii="Tahoma" w:hAnsi="Tahoma" w:cs="Tahoma"/>
          <w:i/>
          <w:sz w:val="14"/>
          <w:szCs w:val="14"/>
        </w:rPr>
      </w:pPr>
      <w:r w:rsidRPr="00106F1A">
        <w:rPr>
          <w:rFonts w:ascii="Arial" w:hAnsi="Arial" w:cs="Arial"/>
          <w:i/>
          <w:sz w:val="14"/>
          <w:szCs w:val="14"/>
        </w:rPr>
        <w:t>osób fizycznych lub prawnych, podmiotów lub organów działających w imieniu lub pod kierunkiem osoby fizycznej lub prawnej, podmiotu lub organu, o którym mowa w lit. a) lub b) niniejszego ustępu,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w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tym podwykonawców,</w:t>
      </w:r>
      <w:r>
        <w:rPr>
          <w:rFonts w:ascii="Arial" w:hAnsi="Arial" w:cs="Arial"/>
          <w:i/>
          <w:sz w:val="14"/>
          <w:szCs w:val="14"/>
        </w:rPr>
        <w:t xml:space="preserve"> dostawców lub podmiotów, na </w:t>
      </w:r>
      <w:r w:rsidRPr="00106F1A">
        <w:rPr>
          <w:rFonts w:ascii="Arial" w:hAnsi="Arial" w:cs="Arial"/>
          <w:i/>
          <w:sz w:val="14"/>
          <w:szCs w:val="14"/>
        </w:rPr>
        <w:t>których zdolności polega się w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rozumieniu dyrektyw w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sprawie zamówień publicznych, w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przypadku gdy przypada na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nich ponad 10%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41729" w14:textId="07902EEA" w:rsidR="000C2D22" w:rsidRDefault="00B1081F">
    <w:pPr>
      <w:pStyle w:val="Nagwek"/>
    </w:pPr>
    <w:r w:rsidRPr="00B1081F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416471CB" wp14:editId="456E47B8">
          <wp:extent cx="1533525" cy="554990"/>
          <wp:effectExtent l="0" t="0" r="9525" b="0"/>
          <wp:docPr id="2" name="Obraz 2" descr="C:\Users\sgontarz\Desktop\logo_SPZO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gontarz\Desktop\logo_SPZO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3373" cy="5621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13F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21A6C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4CA6DE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51A3239"/>
    <w:multiLevelType w:val="multilevel"/>
    <w:tmpl w:val="27CADC8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C453E86"/>
    <w:multiLevelType w:val="hybridMultilevel"/>
    <w:tmpl w:val="AD6A3272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C0A91"/>
    <w:multiLevelType w:val="multilevel"/>
    <w:tmpl w:val="47D65298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392"/>
    <w:rsid w:val="000C2D22"/>
    <w:rsid w:val="001B57F7"/>
    <w:rsid w:val="00246358"/>
    <w:rsid w:val="00275392"/>
    <w:rsid w:val="0032054B"/>
    <w:rsid w:val="003F602D"/>
    <w:rsid w:val="00431759"/>
    <w:rsid w:val="00501FAB"/>
    <w:rsid w:val="00512813"/>
    <w:rsid w:val="008870E8"/>
    <w:rsid w:val="008D55A8"/>
    <w:rsid w:val="008E5388"/>
    <w:rsid w:val="00B1081F"/>
    <w:rsid w:val="00B2591F"/>
    <w:rsid w:val="00B34879"/>
    <w:rsid w:val="00E81628"/>
    <w:rsid w:val="00E821A5"/>
    <w:rsid w:val="00F5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7860A"/>
  <w15:chartTrackingRefBased/>
  <w15:docId w15:val="{FD8D8AE2-6558-4667-B9C8-8F7404526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2D2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C2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2D22"/>
  </w:style>
  <w:style w:type="paragraph" w:styleId="Stopka">
    <w:name w:val="footer"/>
    <w:basedOn w:val="Normalny"/>
    <w:link w:val="StopkaZnak"/>
    <w:uiPriority w:val="99"/>
    <w:unhideWhenUsed/>
    <w:rsid w:val="000C2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2D22"/>
  </w:style>
  <w:style w:type="table" w:styleId="Tabela-Siatka">
    <w:name w:val="Table Grid"/>
    <w:basedOn w:val="Standardowy"/>
    <w:uiPriority w:val="39"/>
    <w:rsid w:val="000C2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sw tekst,L1,Numerowanie,List Paragraph"/>
    <w:basedOn w:val="Normalny"/>
    <w:uiPriority w:val="34"/>
    <w:qFormat/>
    <w:rsid w:val="00E821A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63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463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2463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20EB1-8966-4AAA-98E2-D723AD868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368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Dział Zamówień</cp:lastModifiedBy>
  <cp:revision>3</cp:revision>
  <dcterms:created xsi:type="dcterms:W3CDTF">2026-04-09T11:10:00Z</dcterms:created>
  <dcterms:modified xsi:type="dcterms:W3CDTF">2026-04-09T11:25:00Z</dcterms:modified>
</cp:coreProperties>
</file>